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FC" w:rsidRPr="008F36FC" w:rsidRDefault="008F36FC" w:rsidP="008F36FC">
      <w:pPr>
        <w:shd w:val="clear" w:color="auto" w:fill="FFFFFF"/>
        <w:spacing w:before="100" w:beforeAutospacing="1" w:after="95" w:line="240" w:lineRule="auto"/>
        <w:jc w:val="center"/>
        <w:outlineLvl w:val="4"/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</w:pPr>
      <w:r w:rsidRPr="008F36FC">
        <w:rPr>
          <w:rFonts w:ascii="Montserrat" w:eastAsia="Times New Roman" w:hAnsi="Montserrat" w:cs="Times New Roman"/>
          <w:b/>
          <w:bCs/>
          <w:color w:val="000000"/>
          <w:sz w:val="23"/>
        </w:rPr>
        <w:t>Об изменениях в ГИА 2025</w:t>
      </w:r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hyperlink r:id="rId4" w:history="1">
        <w:r w:rsidRPr="008F36FC">
          <w:rPr>
            <w:rFonts w:ascii="Montserrat" w:eastAsia="Times New Roman" w:hAnsi="Montserrat" w:cs="Times New Roman"/>
            <w:color w:val="306AFD"/>
            <w:sz w:val="17"/>
          </w:rPr>
          <w:t xml:space="preserve">Письмо </w:t>
        </w:r>
        <w:proofErr w:type="spellStart"/>
        <w:r w:rsidRPr="008F36FC">
          <w:rPr>
            <w:rFonts w:ascii="Montserrat" w:eastAsia="Times New Roman" w:hAnsi="Montserrat" w:cs="Times New Roman"/>
            <w:color w:val="306AFD"/>
            <w:sz w:val="17"/>
          </w:rPr>
          <w:t>Рособрнадзора</w:t>
        </w:r>
        <w:proofErr w:type="spellEnd"/>
        <w:r w:rsidRPr="008F36FC">
          <w:rPr>
            <w:rFonts w:ascii="Montserrat" w:eastAsia="Times New Roman" w:hAnsi="Montserrat" w:cs="Times New Roman"/>
            <w:color w:val="306AFD"/>
            <w:sz w:val="17"/>
          </w:rPr>
          <w:t xml:space="preserve"> от 13 марта 2025 года</w:t>
        </w:r>
        <w:proofErr w:type="gramStart"/>
        <w:r w:rsidRPr="008F36FC">
          <w:rPr>
            <w:rFonts w:ascii="Montserrat" w:eastAsia="Times New Roman" w:hAnsi="Montserrat" w:cs="Times New Roman"/>
            <w:color w:val="306AFD"/>
            <w:sz w:val="17"/>
          </w:rPr>
          <w:t xml:space="preserve"> О</w:t>
        </w:r>
        <w:proofErr w:type="gramEnd"/>
        <w:r w:rsidRPr="008F36FC">
          <w:rPr>
            <w:rFonts w:ascii="Montserrat" w:eastAsia="Times New Roman" w:hAnsi="Montserrat" w:cs="Times New Roman"/>
            <w:color w:val="306AFD"/>
            <w:sz w:val="17"/>
          </w:rPr>
          <w:t>б особенностях проведения ГИА -9 и ГИА -11 в 2025 году</w:t>
        </w:r>
      </w:hyperlink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hyperlink r:id="rId5" w:history="1">
        <w:r w:rsidRPr="008F36FC">
          <w:rPr>
            <w:rFonts w:ascii="Montserrat" w:eastAsia="Times New Roman" w:hAnsi="Montserrat" w:cs="Times New Roman"/>
            <w:color w:val="306AFD"/>
            <w:sz w:val="17"/>
          </w:rPr>
          <w:t xml:space="preserve">Приказ №05-02-2-484/25 от 28 апреля 2025г. Об утверждении </w:t>
        </w:r>
        <w:proofErr w:type="gramStart"/>
        <w:r w:rsidRPr="008F36FC">
          <w:rPr>
            <w:rFonts w:ascii="Montserrat" w:eastAsia="Times New Roman" w:hAnsi="Montserrat" w:cs="Times New Roman"/>
            <w:color w:val="306AFD"/>
            <w:sz w:val="17"/>
          </w:rPr>
          <w:t>мест расположения пунктов проведения государственной итоговой аттестации</w:t>
        </w:r>
        <w:proofErr w:type="gramEnd"/>
        <w:r w:rsidRPr="008F36FC">
          <w:rPr>
            <w:rFonts w:ascii="Montserrat" w:eastAsia="Times New Roman" w:hAnsi="Montserrat" w:cs="Times New Roman"/>
            <w:color w:val="306AFD"/>
            <w:sz w:val="17"/>
          </w:rPr>
          <w:t xml:space="preserve"> по образовательным программам среднего общего образования на основной период в Республике Дагестан в 2025 году</w:t>
        </w:r>
      </w:hyperlink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hyperlink r:id="rId6" w:history="1">
        <w:r w:rsidRPr="008F36FC">
          <w:rPr>
            <w:rFonts w:ascii="Montserrat" w:eastAsia="Times New Roman" w:hAnsi="Montserrat" w:cs="Times New Roman"/>
            <w:color w:val="306AFD"/>
            <w:sz w:val="17"/>
          </w:rPr>
          <w:t xml:space="preserve">Приказ №05-02-2-463/25 от 24 апреля 2025г. Об утверждении состава предметных комиссий по учебным предметам для проведения проверки экзаменационных работ участников государственной итоговой аттестации по образовательным программам основного общего и среднего общего образования на основной и </w:t>
        </w:r>
        <w:proofErr w:type="gramStart"/>
        <w:r w:rsidRPr="008F36FC">
          <w:rPr>
            <w:rFonts w:ascii="Montserrat" w:eastAsia="Times New Roman" w:hAnsi="Montserrat" w:cs="Times New Roman"/>
            <w:color w:val="306AFD"/>
            <w:sz w:val="17"/>
          </w:rPr>
          <w:t>дополнительный</w:t>
        </w:r>
        <w:proofErr w:type="gramEnd"/>
        <w:r w:rsidRPr="008F36FC">
          <w:rPr>
            <w:rFonts w:ascii="Montserrat" w:eastAsia="Times New Roman" w:hAnsi="Montserrat" w:cs="Times New Roman"/>
            <w:color w:val="306AFD"/>
            <w:sz w:val="17"/>
          </w:rPr>
          <w:t xml:space="preserve"> периоды в 2025 году</w:t>
        </w:r>
      </w:hyperlink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hyperlink r:id="rId7" w:history="1">
        <w:r w:rsidRPr="008F36FC">
          <w:rPr>
            <w:rFonts w:ascii="Montserrat" w:eastAsia="Times New Roman" w:hAnsi="Montserrat" w:cs="Times New Roman"/>
            <w:color w:val="306AFD"/>
            <w:sz w:val="17"/>
          </w:rPr>
          <w:t>Приказ №05-02-2-467/25 от 25 апреля 2025г. Об утверждении лиц, задействованных в период организации и проведения государственной итоговой аттестации по образовательным программам среднего общего образования в основной период на территории Республики Дагестан в 2025 году</w:t>
        </w:r>
      </w:hyperlink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hyperlink r:id="rId8" w:history="1">
        <w:r w:rsidRPr="008F36FC">
          <w:rPr>
            <w:rFonts w:ascii="Montserrat" w:eastAsia="Times New Roman" w:hAnsi="Montserrat" w:cs="Times New Roman"/>
            <w:color w:val="306AFD"/>
            <w:sz w:val="17"/>
          </w:rPr>
          <w:t>Приказ №05-02-2-377/25 от 8 апреля 2025г. О создании Регионального ситуационно-информационного центра Республики Дагестан в 2025 году</w:t>
        </w:r>
      </w:hyperlink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hyperlink r:id="rId9" w:history="1">
        <w:r w:rsidRPr="008F36FC">
          <w:rPr>
            <w:rFonts w:ascii="Montserrat" w:eastAsia="Times New Roman" w:hAnsi="Montserrat" w:cs="Times New Roman"/>
            <w:color w:val="306AFD"/>
            <w:sz w:val="17"/>
          </w:rPr>
          <w:t xml:space="preserve">Приказ №05-02-2-342/25 от 2 апреля 2025г. О проведении </w:t>
        </w:r>
        <w:proofErr w:type="spellStart"/>
        <w:r w:rsidRPr="008F36FC">
          <w:rPr>
            <w:rFonts w:ascii="Montserrat" w:eastAsia="Times New Roman" w:hAnsi="Montserrat" w:cs="Times New Roman"/>
            <w:color w:val="306AFD"/>
            <w:sz w:val="17"/>
          </w:rPr>
          <w:t>IV-й</w:t>
        </w:r>
        <w:proofErr w:type="spellEnd"/>
        <w:r w:rsidRPr="008F36FC">
          <w:rPr>
            <w:rFonts w:ascii="Montserrat" w:eastAsia="Times New Roman" w:hAnsi="Montserrat" w:cs="Times New Roman"/>
            <w:color w:val="306AFD"/>
            <w:sz w:val="17"/>
          </w:rPr>
          <w:t xml:space="preserve"> Всероссийской научно-практической конференции «Государственная итоговая аттестация в новых условиях: тенденции, технологии, опыт регионов, анализ и интерпретация результатов»</w:t>
        </w:r>
      </w:hyperlink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hyperlink r:id="rId10" w:history="1">
        <w:r w:rsidRPr="008F36FC">
          <w:rPr>
            <w:rFonts w:ascii="Montserrat" w:eastAsia="Times New Roman" w:hAnsi="Montserrat" w:cs="Times New Roman"/>
            <w:color w:val="306AFD"/>
            <w:sz w:val="17"/>
          </w:rPr>
          <w:t>Приказ №05-02-2-370/25 от 8 апреля 2025г. Об итогах республиканского конкурса видеороликов «Мы за честный ЕГЭ!»  </w:t>
        </w:r>
      </w:hyperlink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hyperlink r:id="rId11" w:history="1">
        <w:r w:rsidRPr="008F36FC">
          <w:rPr>
            <w:rFonts w:ascii="Montserrat" w:eastAsia="Times New Roman" w:hAnsi="Montserrat" w:cs="Times New Roman"/>
            <w:color w:val="306AFD"/>
            <w:sz w:val="17"/>
          </w:rPr>
          <w:t>Приказ №05-02-2-315/25 от 24 марта 2025г. Об утверждении графика объявления результатов, заседаний работы апелляционной комиссии и обработки апелляций о несогласии с выставленными баллами государственной итоговой аттестации по образовательным программам основного общего и среднего общего образования в 2025 году в Республике Дагестан в досрочный период.</w:t>
        </w:r>
      </w:hyperlink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hyperlink r:id="rId12" w:history="1">
        <w:r w:rsidRPr="008F36FC">
          <w:rPr>
            <w:rFonts w:ascii="Montserrat" w:eastAsia="Times New Roman" w:hAnsi="Montserrat" w:cs="Times New Roman"/>
            <w:color w:val="306AFD"/>
            <w:sz w:val="17"/>
          </w:rPr>
          <w:t>Приказ №05-02-2-299/25 от 19 марта 2025г. Об организации проведения государственной итоговой аттестации по образовательным программам основного общего и среднего общего образования в Республике Дагестан в 2025 году.</w:t>
        </w:r>
      </w:hyperlink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hyperlink r:id="rId13" w:history="1">
        <w:r w:rsidRPr="008F36FC">
          <w:rPr>
            <w:rFonts w:ascii="Montserrat" w:eastAsia="Times New Roman" w:hAnsi="Montserrat" w:cs="Times New Roman"/>
            <w:color w:val="306AFD"/>
            <w:sz w:val="17"/>
          </w:rPr>
          <w:t>Приказ №  05-02-2-285/25 от 17 марта 2025г. Об утверждении Регламента подготовки и проведения государственной итоговой аттестации по образовательным программам основного общего образования в формах основного государственного экзамена и государственного выпускного экзамена в пунктах проведения экзаменов на территории Республики Дагестан в 2025 году</w:t>
        </w:r>
      </w:hyperlink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hyperlink r:id="rId14" w:history="1">
        <w:r w:rsidRPr="008F36FC">
          <w:rPr>
            <w:rFonts w:ascii="Montserrat" w:eastAsia="Times New Roman" w:hAnsi="Montserrat" w:cs="Times New Roman"/>
            <w:color w:val="306AFD"/>
            <w:sz w:val="17"/>
          </w:rPr>
          <w:t>Приказ № 05-02-2-283/25 от 17 марта 2025г. Об утверждении Положения о работе апелляционной комиссии Республики Дагестан по проведению государственной итоговой аттестации по образовательным программам основного общего и среднего общего образования в 2025 году</w:t>
        </w:r>
      </w:hyperlink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hyperlink r:id="rId15" w:history="1">
        <w:r w:rsidRPr="008F36FC">
          <w:rPr>
            <w:rFonts w:ascii="Montserrat" w:eastAsia="Times New Roman" w:hAnsi="Montserrat" w:cs="Times New Roman"/>
            <w:color w:val="306AFD"/>
            <w:sz w:val="17"/>
          </w:rPr>
          <w:t xml:space="preserve">Приказ № 05-02-2-227/25 от 3 марта 2025г. О проведении </w:t>
        </w:r>
        <w:proofErr w:type="gramStart"/>
        <w:r w:rsidRPr="008F36FC">
          <w:rPr>
            <w:rFonts w:ascii="Montserrat" w:eastAsia="Times New Roman" w:hAnsi="Montserrat" w:cs="Times New Roman"/>
            <w:color w:val="306AFD"/>
            <w:sz w:val="17"/>
          </w:rPr>
          <w:t>Всероссийской</w:t>
        </w:r>
        <w:proofErr w:type="gramEnd"/>
        <w:r w:rsidRPr="008F36FC">
          <w:rPr>
            <w:rFonts w:ascii="Montserrat" w:eastAsia="Times New Roman" w:hAnsi="Montserrat" w:cs="Times New Roman"/>
            <w:color w:val="306AFD"/>
            <w:sz w:val="17"/>
          </w:rPr>
          <w:t xml:space="preserve"> и Региональных информационно-</w:t>
        </w:r>
        <w:r w:rsidRPr="008F36FC">
          <w:rPr>
            <w:rFonts w:ascii="Montserrat" w:eastAsia="Times New Roman" w:hAnsi="Montserrat" w:cs="Times New Roman"/>
            <w:color w:val="306AFD"/>
            <w:sz w:val="17"/>
          </w:rPr>
          <w:softHyphen/>
          <w:t>разъяснительных акций</w:t>
        </w:r>
      </w:hyperlink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hyperlink r:id="rId16" w:history="1">
        <w:r w:rsidRPr="008F36FC">
          <w:rPr>
            <w:rFonts w:ascii="Montserrat" w:eastAsia="Times New Roman" w:hAnsi="Montserrat" w:cs="Times New Roman"/>
            <w:color w:val="306AFD"/>
            <w:sz w:val="17"/>
          </w:rPr>
          <w:t>Приказ № 05-02-2-196/25 от 21 февраля 2025г. Об утверждении пункта, а также лиц, задействованных в досрочный период организации и проведения государственной итоговой аттестации по образовательным программам среднего общего образования в 2025 году</w:t>
        </w:r>
      </w:hyperlink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hyperlink r:id="rId17" w:history="1">
        <w:r w:rsidRPr="008F36FC">
          <w:rPr>
            <w:rFonts w:ascii="Montserrat" w:eastAsia="Times New Roman" w:hAnsi="Montserrat" w:cs="Times New Roman"/>
            <w:color w:val="306AFD"/>
            <w:sz w:val="17"/>
          </w:rPr>
          <w:t>Приказ № 05-02-2-192/25 от 20 февраля 2025г. Об утверждении графика проведения всероссийских и региональных тренировочных мероприятий в пунктах проведения единого государственного экзамена в Республике Дагестан в 2025 году</w:t>
        </w:r>
      </w:hyperlink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hyperlink r:id="rId18" w:history="1">
        <w:r w:rsidRPr="008F36FC">
          <w:rPr>
            <w:rFonts w:ascii="Montserrat" w:eastAsia="Times New Roman" w:hAnsi="Montserrat" w:cs="Times New Roman"/>
            <w:color w:val="306AFD"/>
            <w:sz w:val="17"/>
          </w:rPr>
          <w:t xml:space="preserve">Приказ № 05-02-2-86/25 от 29 января 2025г. О внесении изменения в приложение №1 к приказу </w:t>
        </w:r>
        <w:proofErr w:type="spellStart"/>
        <w:r w:rsidRPr="008F36FC">
          <w:rPr>
            <w:rFonts w:ascii="Montserrat" w:eastAsia="Times New Roman" w:hAnsi="Montserrat" w:cs="Times New Roman"/>
            <w:color w:val="306AFD"/>
            <w:sz w:val="17"/>
          </w:rPr>
          <w:t>Минобрнауки</w:t>
        </w:r>
        <w:proofErr w:type="spellEnd"/>
        <w:r w:rsidRPr="008F36FC">
          <w:rPr>
            <w:rFonts w:ascii="Montserrat" w:eastAsia="Times New Roman" w:hAnsi="Montserrat" w:cs="Times New Roman"/>
            <w:color w:val="306AFD"/>
            <w:sz w:val="17"/>
          </w:rPr>
          <w:t xml:space="preserve"> РД от 15.11.2024 № 05-02-2-1125/24 «Об утверждении мест и Порядка регистрации на участие в государственной итоговой аттестации по образовательным программам среднего общего образования на территории Республики Дагестан в 2025 году»</w:t>
        </w:r>
      </w:hyperlink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hyperlink r:id="rId19" w:history="1">
        <w:r w:rsidRPr="008F36FC">
          <w:rPr>
            <w:rFonts w:ascii="Montserrat" w:eastAsia="Times New Roman" w:hAnsi="Montserrat" w:cs="Times New Roman"/>
            <w:color w:val="306AFD"/>
            <w:sz w:val="17"/>
          </w:rPr>
          <w:t>Приказ № 05-02-2-75/25 от 28 января 2025г. Об утверждении мест проведения итогового сочинения (изложения) в дополнительный период</w:t>
        </w:r>
      </w:hyperlink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hyperlink r:id="rId20" w:history="1">
        <w:r w:rsidRPr="008F36FC">
          <w:rPr>
            <w:rFonts w:ascii="Montserrat" w:eastAsia="Times New Roman" w:hAnsi="Montserrat" w:cs="Times New Roman"/>
            <w:color w:val="306AFD"/>
            <w:sz w:val="17"/>
          </w:rPr>
          <w:t>Приказ № 05-02-2-1283/24 от 24 декабря 2024г. Об утверждении Регламента по организации и проведению итогового собеседования по русскому языку в 2025 году в Республике Дагестан</w:t>
        </w:r>
      </w:hyperlink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hyperlink r:id="rId21" w:history="1">
        <w:r w:rsidRPr="008F36FC">
          <w:rPr>
            <w:rFonts w:ascii="Montserrat" w:eastAsia="Times New Roman" w:hAnsi="Montserrat" w:cs="Times New Roman"/>
            <w:color w:val="306AFD"/>
            <w:sz w:val="17"/>
          </w:rPr>
          <w:t>Приказ № 05-02-2-1240/24 от 16 декабря 2024г. Об утверждении сроков и мест подачи заявлений для прохождения государственной итоговой аттестации по образовательным программам основного общего образования, а также сроков, мест и порядка информирования о результатах государственной итоговой аттестации по образовательным программам основного общего образования в Республике Дагестан в 2025 году</w:t>
        </w:r>
      </w:hyperlink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hyperlink r:id="rId22" w:history="1">
        <w:r w:rsidRPr="008F36FC">
          <w:rPr>
            <w:rFonts w:ascii="Montserrat" w:eastAsia="Times New Roman" w:hAnsi="Montserrat" w:cs="Times New Roman"/>
            <w:color w:val="306AFD"/>
            <w:sz w:val="17"/>
          </w:rPr>
          <w:t>Приказ №  05-02-2-1237/24 от 16 декабря 2024г. Об утверждении сроков проведения итогового собеседования по русскому языку, сроков и мест регистрации для участия в итоговом собеседовании по русскому языку, а также информирования участников о результатах итогового собеседования по русскому языку в Республике Дагестан в 2025 году</w:t>
        </w:r>
      </w:hyperlink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hyperlink r:id="rId23" w:history="1">
        <w:r w:rsidRPr="008F36FC">
          <w:rPr>
            <w:rFonts w:ascii="Montserrat" w:eastAsia="Times New Roman" w:hAnsi="Montserrat" w:cs="Times New Roman"/>
            <w:color w:val="306AFD"/>
            <w:sz w:val="17"/>
          </w:rPr>
          <w:t>Приказ № 05-02-2-1125/24 от 15 ноября 2024г. Об утверждении мест и Порядка регистрации на участие в государственной итоговой аттестации по образовательным программам среднего общего образования на территории Республики Дагестан в 2025 году</w:t>
        </w:r>
      </w:hyperlink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hyperlink r:id="rId24" w:history="1">
        <w:r w:rsidRPr="008F36FC">
          <w:rPr>
            <w:rFonts w:ascii="Montserrat" w:eastAsia="Times New Roman" w:hAnsi="Montserrat" w:cs="Times New Roman"/>
            <w:color w:val="306AFD"/>
            <w:sz w:val="17"/>
          </w:rPr>
          <w:t>Приказ № 05-02-2-1117/24 от 12 ноября 2024г. </w:t>
        </w:r>
        <w:proofErr w:type="gramStart"/>
        <w:r w:rsidRPr="008F36FC">
          <w:rPr>
            <w:rFonts w:ascii="Montserrat" w:eastAsia="Times New Roman" w:hAnsi="Montserrat" w:cs="Times New Roman"/>
            <w:color w:val="306AFD"/>
            <w:sz w:val="17"/>
          </w:rPr>
          <w:t xml:space="preserve">Об утверждении Порядка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ее взаимодействия с федеральной информационной системой обеспечения проведения государственной итоговой аттестации обучающихся, освоивших основные </w:t>
        </w:r>
        <w:r w:rsidRPr="008F36FC">
          <w:rPr>
            <w:rFonts w:ascii="Montserrat" w:eastAsia="Times New Roman" w:hAnsi="Montserrat" w:cs="Times New Roman"/>
            <w:color w:val="306AFD"/>
            <w:sz w:val="17"/>
          </w:rPr>
          <w:lastRenderedPageBreak/>
          <w:t>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</w:t>
        </w:r>
        <w:proofErr w:type="gramEnd"/>
        <w:r w:rsidRPr="008F36FC">
          <w:rPr>
            <w:rFonts w:ascii="Montserrat" w:eastAsia="Times New Roman" w:hAnsi="Montserrat" w:cs="Times New Roman"/>
            <w:color w:val="306AFD"/>
            <w:sz w:val="17"/>
          </w:rPr>
          <w:t xml:space="preserve"> образования в Республике Дагестан</w:t>
        </w:r>
      </w:hyperlink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hyperlink r:id="rId25" w:history="1">
        <w:r w:rsidRPr="008F36FC">
          <w:rPr>
            <w:rFonts w:ascii="Montserrat" w:eastAsia="Times New Roman" w:hAnsi="Montserrat" w:cs="Times New Roman"/>
            <w:color w:val="306AFD"/>
            <w:sz w:val="17"/>
          </w:rPr>
          <w:t>Приказ № 05-02-2-1105/24 от 8 ноября 2024г. О сроках и местах регистрации для участия в итоговом сочинении (изложении), сроках проведения итогового сочинения (изложения), местах информирования о результатах итогового сочинения (изложения) в Республике Дагестан в 2024/2025 учебном году</w:t>
        </w:r>
      </w:hyperlink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hyperlink r:id="rId26" w:history="1">
        <w:r w:rsidRPr="008F36FC">
          <w:rPr>
            <w:rFonts w:ascii="Montserrat" w:eastAsia="Times New Roman" w:hAnsi="Montserrat" w:cs="Times New Roman"/>
            <w:color w:val="306AFD"/>
            <w:sz w:val="17"/>
          </w:rPr>
          <w:t>Приказ № 05-02-2-1106/24 от 8ноября 2024г. </w:t>
        </w:r>
        <w:proofErr w:type="gramStart"/>
        <w:r w:rsidRPr="008F36FC">
          <w:rPr>
            <w:rFonts w:ascii="Montserrat" w:eastAsia="Times New Roman" w:hAnsi="Montserrat" w:cs="Times New Roman"/>
            <w:color w:val="306AFD"/>
            <w:sz w:val="17"/>
          </w:rPr>
          <w:t>Об утверждении Порядка информирования обучающихся Х] классов и их родителей (законных представителей) по вопросам организации и проведения итогового сочинения (изложения), государственной итоговой аттестации по образовательным программам среднего общего образования на территории Республики Дагестан в 2024/2025 учебном году</w:t>
        </w:r>
      </w:hyperlink>
      <w:proofErr w:type="gramEnd"/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hyperlink r:id="rId27" w:history="1">
        <w:r w:rsidRPr="008F36FC">
          <w:rPr>
            <w:rFonts w:ascii="Montserrat" w:eastAsia="Times New Roman" w:hAnsi="Montserrat" w:cs="Times New Roman"/>
            <w:color w:val="306AFD"/>
            <w:sz w:val="17"/>
          </w:rPr>
          <w:t>Приказ № 05-02-2-1077/24 от 1 ноября 2024г. Об утверждении Порядка организации и проведения итогового сочинения (изложения) на территории Республики Дагестан</w:t>
        </w:r>
      </w:hyperlink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8F36FC">
        <w:rPr>
          <w:rFonts w:ascii="Montserrat" w:eastAsia="Times New Roman" w:hAnsi="Montserrat" w:cs="Times New Roman"/>
          <w:color w:val="000000"/>
          <w:sz w:val="17"/>
          <w:szCs w:val="17"/>
        </w:rPr>
        <w:t xml:space="preserve">Ссылка на раздел сайта МКУ "Управление образования" </w:t>
      </w:r>
      <w:proofErr w:type="spellStart"/>
      <w:r w:rsidRPr="008F36FC">
        <w:rPr>
          <w:rFonts w:ascii="Montserrat" w:eastAsia="Times New Roman" w:hAnsi="Montserrat" w:cs="Times New Roman"/>
          <w:color w:val="000000"/>
          <w:sz w:val="17"/>
          <w:szCs w:val="17"/>
        </w:rPr>
        <w:t>Сергокалинского</w:t>
      </w:r>
      <w:proofErr w:type="spellEnd"/>
      <w:r w:rsidRPr="008F36FC">
        <w:rPr>
          <w:rFonts w:ascii="Montserrat" w:eastAsia="Times New Roman" w:hAnsi="Montserrat" w:cs="Times New Roman"/>
          <w:color w:val="000000"/>
          <w:sz w:val="17"/>
          <w:szCs w:val="17"/>
        </w:rPr>
        <w:t xml:space="preserve"> района: </w:t>
      </w:r>
      <w:hyperlink r:id="rId28" w:history="1">
        <w:r w:rsidRPr="008F36FC">
          <w:rPr>
            <w:rFonts w:ascii="Montserrat" w:eastAsia="Times New Roman" w:hAnsi="Montserrat" w:cs="Times New Roman"/>
            <w:color w:val="306AFD"/>
            <w:sz w:val="17"/>
          </w:rPr>
          <w:t>"ГИА 2024-2025"</w:t>
        </w:r>
      </w:hyperlink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8F36FC">
        <w:rPr>
          <w:rFonts w:ascii="Montserrat" w:eastAsia="Times New Roman" w:hAnsi="Montserrat" w:cs="Times New Roman"/>
          <w:b/>
          <w:bCs/>
          <w:color w:val="000000"/>
          <w:sz w:val="17"/>
        </w:rPr>
        <w:t>ГИА</w:t>
      </w:r>
      <w:r w:rsidRPr="008F36FC">
        <w:rPr>
          <w:rFonts w:ascii="Montserrat" w:eastAsia="Times New Roman" w:hAnsi="Montserrat" w:cs="Times New Roman"/>
          <w:color w:val="000000"/>
          <w:sz w:val="17"/>
          <w:szCs w:val="17"/>
        </w:rPr>
        <w:t> — это государственная итоговая аттестация. Это общее название экзаменов, которые должны сдавать школьники для получения аттестата. </w:t>
      </w:r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8F36FC">
        <w:rPr>
          <w:rFonts w:ascii="Montserrat" w:eastAsia="Times New Roman" w:hAnsi="Montserrat" w:cs="Times New Roman"/>
          <w:b/>
          <w:bCs/>
          <w:color w:val="000000"/>
          <w:sz w:val="17"/>
        </w:rPr>
        <w:t>ГИА имеет три формы:</w:t>
      </w:r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8F36FC">
        <w:rPr>
          <w:rFonts w:ascii="Montserrat" w:eastAsia="Times New Roman" w:hAnsi="Montserrat" w:cs="Times New Roman"/>
          <w:color w:val="000000"/>
          <w:sz w:val="17"/>
          <w:szCs w:val="17"/>
        </w:rPr>
        <w:t>ОГЭ — государственная итоговая аттестация в 9 классе;</w:t>
      </w:r>
      <w:r w:rsidRPr="008F36FC">
        <w:rPr>
          <w:rFonts w:ascii="Montserrat" w:eastAsia="Times New Roman" w:hAnsi="Montserrat" w:cs="Times New Roman"/>
          <w:color w:val="000000"/>
          <w:sz w:val="17"/>
          <w:szCs w:val="17"/>
        </w:rPr>
        <w:br/>
        <w:t>ЕГЭ — государственная итоговая аттестация в 11 классе;</w:t>
      </w:r>
      <w:r w:rsidRPr="008F36FC">
        <w:rPr>
          <w:rFonts w:ascii="Montserrat" w:eastAsia="Times New Roman" w:hAnsi="Montserrat" w:cs="Times New Roman"/>
          <w:color w:val="000000"/>
          <w:sz w:val="17"/>
          <w:szCs w:val="17"/>
        </w:rPr>
        <w:br/>
        <w:t>ГВЭ — письменные и устные экзамены в 9 и 11 классах для лиц с ограниченными возможностями здоровья.</w:t>
      </w:r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8F36FC">
        <w:rPr>
          <w:rFonts w:ascii="Montserrat" w:eastAsia="Times New Roman" w:hAnsi="Montserrat" w:cs="Times New Roman"/>
          <w:color w:val="000000"/>
          <w:sz w:val="17"/>
          <w:szCs w:val="17"/>
        </w:rPr>
        <w:t>ГИА завершает образовательные программы основного и среднего общего образования в Российской Федерации. </w:t>
      </w:r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8F36FC">
        <w:rPr>
          <w:rFonts w:ascii="Montserrat" w:eastAsia="Times New Roman" w:hAnsi="Montserrat" w:cs="Times New Roman"/>
          <w:color w:val="000000"/>
          <w:sz w:val="17"/>
          <w:szCs w:val="17"/>
        </w:rPr>
        <w:t>Номера телефонов </w:t>
      </w:r>
      <w:r w:rsidRPr="008F36FC">
        <w:rPr>
          <w:rFonts w:ascii="Montserrat" w:eastAsia="Times New Roman" w:hAnsi="Montserrat" w:cs="Times New Roman"/>
          <w:b/>
          <w:bCs/>
          <w:color w:val="000000"/>
          <w:sz w:val="17"/>
        </w:rPr>
        <w:t>«горячей линии»</w:t>
      </w:r>
      <w:r w:rsidRPr="008F36FC">
        <w:rPr>
          <w:rFonts w:ascii="Montserrat" w:eastAsia="Times New Roman" w:hAnsi="Montserrat" w:cs="Times New Roman"/>
          <w:color w:val="000000"/>
          <w:sz w:val="17"/>
          <w:szCs w:val="17"/>
        </w:rPr>
        <w:t> по вопросам проведения ЕГЭ:</w:t>
      </w:r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8F36FC">
        <w:rPr>
          <w:rFonts w:ascii="Montserrat" w:eastAsia="Times New Roman" w:hAnsi="Montserrat" w:cs="Times New Roman"/>
          <w:color w:val="000000"/>
          <w:sz w:val="17"/>
          <w:szCs w:val="17"/>
        </w:rPr>
        <w:t>Прокуратура РД:  +7 (988) 459 49 22;</w:t>
      </w:r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8F36FC">
        <w:rPr>
          <w:rFonts w:ascii="Montserrat" w:eastAsia="Times New Roman" w:hAnsi="Montserrat" w:cs="Times New Roman"/>
          <w:color w:val="000000"/>
          <w:sz w:val="17"/>
          <w:szCs w:val="17"/>
        </w:rPr>
        <w:t>Управление ФСБ по РД:  +7 (8722) 675217;</w:t>
      </w:r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8F36FC">
        <w:rPr>
          <w:rFonts w:ascii="Montserrat" w:eastAsia="Times New Roman" w:hAnsi="Montserrat" w:cs="Times New Roman"/>
          <w:color w:val="000000"/>
          <w:sz w:val="17"/>
          <w:szCs w:val="17"/>
        </w:rPr>
        <w:t>УБЭП МВД по РД:  +7 (8722) 996491;</w:t>
      </w:r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proofErr w:type="spellStart"/>
      <w:r w:rsidRPr="008F36FC">
        <w:rPr>
          <w:rFonts w:ascii="Montserrat" w:eastAsia="Times New Roman" w:hAnsi="Montserrat" w:cs="Times New Roman"/>
          <w:color w:val="000000"/>
          <w:sz w:val="17"/>
          <w:szCs w:val="17"/>
        </w:rPr>
        <w:t>Минобрнауки</w:t>
      </w:r>
      <w:proofErr w:type="spellEnd"/>
      <w:r w:rsidRPr="008F36FC">
        <w:rPr>
          <w:rFonts w:ascii="Montserrat" w:eastAsia="Times New Roman" w:hAnsi="Montserrat" w:cs="Times New Roman"/>
          <w:color w:val="000000"/>
          <w:sz w:val="17"/>
          <w:szCs w:val="17"/>
        </w:rPr>
        <w:t xml:space="preserve"> Дагестана:  +7 (8722) </w:t>
      </w:r>
      <w:r w:rsidRPr="008F36FC">
        <w:rPr>
          <w:rFonts w:ascii="Montserrat" w:eastAsia="Times New Roman" w:hAnsi="Montserrat" w:cs="Times New Roman"/>
          <w:b/>
          <w:bCs/>
          <w:color w:val="000000"/>
          <w:sz w:val="17"/>
        </w:rPr>
        <w:t>671644</w:t>
      </w:r>
      <w:r w:rsidRPr="008F36FC">
        <w:rPr>
          <w:rFonts w:ascii="Montserrat" w:eastAsia="Times New Roman" w:hAnsi="Montserrat" w:cs="Times New Roman"/>
          <w:color w:val="000000"/>
          <w:sz w:val="17"/>
          <w:szCs w:val="17"/>
        </w:rPr>
        <w:t>, +7 </w:t>
      </w:r>
      <w:r w:rsidRPr="008F36FC">
        <w:rPr>
          <w:rFonts w:ascii="Montserrat" w:eastAsia="Times New Roman" w:hAnsi="Montserrat" w:cs="Times New Roman"/>
          <w:b/>
          <w:bCs/>
          <w:color w:val="000000"/>
          <w:sz w:val="17"/>
        </w:rPr>
        <w:t>(960) 409-17-04</w:t>
      </w:r>
      <w:r w:rsidRPr="008F36FC">
        <w:rPr>
          <w:rFonts w:ascii="Montserrat" w:eastAsia="Times New Roman" w:hAnsi="Montserrat" w:cs="Times New Roman"/>
          <w:color w:val="000000"/>
          <w:sz w:val="17"/>
          <w:szCs w:val="17"/>
        </w:rPr>
        <w:t>;</w:t>
      </w:r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8F36FC">
        <w:rPr>
          <w:rFonts w:ascii="Montserrat" w:eastAsia="Times New Roman" w:hAnsi="Montserrat" w:cs="Times New Roman"/>
          <w:color w:val="000000"/>
          <w:sz w:val="17"/>
          <w:szCs w:val="17"/>
        </w:rPr>
        <w:t xml:space="preserve">«Горячая линия» </w:t>
      </w:r>
      <w:proofErr w:type="spellStart"/>
      <w:r w:rsidRPr="008F36FC">
        <w:rPr>
          <w:rFonts w:ascii="Montserrat" w:eastAsia="Times New Roman" w:hAnsi="Montserrat" w:cs="Times New Roman"/>
          <w:color w:val="000000"/>
          <w:sz w:val="17"/>
          <w:szCs w:val="17"/>
        </w:rPr>
        <w:t>Минобрнауки</w:t>
      </w:r>
      <w:proofErr w:type="spellEnd"/>
      <w:r w:rsidRPr="008F36FC">
        <w:rPr>
          <w:rFonts w:ascii="Montserrat" w:eastAsia="Times New Roman" w:hAnsi="Montserrat" w:cs="Times New Roman"/>
          <w:color w:val="000000"/>
          <w:sz w:val="17"/>
          <w:szCs w:val="17"/>
        </w:rPr>
        <w:t xml:space="preserve"> РД по вопросам подготовки и проведения ГИА в 2020 году:</w:t>
      </w:r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8F36FC">
        <w:rPr>
          <w:rFonts w:ascii="Montserrat" w:eastAsia="Times New Roman" w:hAnsi="Montserrat" w:cs="Times New Roman"/>
          <w:b/>
          <w:bCs/>
          <w:color w:val="000000"/>
          <w:sz w:val="17"/>
        </w:rPr>
        <w:t>8(938) 798-0038 – Идрисова Г.Г.;</w:t>
      </w:r>
      <w:r w:rsidRPr="008F36FC">
        <w:rPr>
          <w:rFonts w:ascii="Montserrat" w:eastAsia="Times New Roman" w:hAnsi="Montserrat" w:cs="Times New Roman"/>
          <w:b/>
          <w:bCs/>
          <w:color w:val="000000"/>
          <w:sz w:val="17"/>
          <w:szCs w:val="17"/>
        </w:rPr>
        <w:br/>
      </w:r>
      <w:r w:rsidRPr="008F36FC">
        <w:rPr>
          <w:rFonts w:ascii="Montserrat" w:eastAsia="Times New Roman" w:hAnsi="Montserrat" w:cs="Times New Roman"/>
          <w:b/>
          <w:bCs/>
          <w:color w:val="000000"/>
          <w:sz w:val="17"/>
        </w:rPr>
        <w:t>8(988) 695-6510 – Магомедова З.И.</w:t>
      </w:r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8F36FC">
        <w:rPr>
          <w:rFonts w:ascii="Montserrat" w:eastAsia="Times New Roman" w:hAnsi="Montserrat" w:cs="Times New Roman"/>
          <w:color w:val="000000"/>
          <w:sz w:val="17"/>
          <w:szCs w:val="17"/>
        </w:rPr>
        <w:t>Центр обработки информации (РЦОИ):</w:t>
      </w:r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8F36FC">
        <w:rPr>
          <w:rFonts w:ascii="Montserrat" w:eastAsia="Times New Roman" w:hAnsi="Montserrat" w:cs="Times New Roman"/>
          <w:b/>
          <w:bCs/>
          <w:color w:val="000000"/>
          <w:sz w:val="17"/>
        </w:rPr>
        <w:t>8 (938) 796-9990</w:t>
      </w:r>
      <w:r w:rsidRPr="008F36FC">
        <w:rPr>
          <w:rFonts w:ascii="Montserrat" w:eastAsia="Times New Roman" w:hAnsi="Montserrat" w:cs="Times New Roman"/>
          <w:color w:val="000000"/>
          <w:sz w:val="17"/>
          <w:szCs w:val="17"/>
        </w:rPr>
        <w:t>, 8 (8722) </w:t>
      </w:r>
      <w:r w:rsidRPr="008F36FC">
        <w:rPr>
          <w:rFonts w:ascii="Montserrat" w:eastAsia="Times New Roman" w:hAnsi="Montserrat" w:cs="Times New Roman"/>
          <w:b/>
          <w:bCs/>
          <w:color w:val="000000"/>
          <w:sz w:val="17"/>
        </w:rPr>
        <w:t>51-56-33</w:t>
      </w:r>
      <w:r w:rsidRPr="008F36FC">
        <w:rPr>
          <w:rFonts w:ascii="Montserrat" w:eastAsia="Times New Roman" w:hAnsi="Montserrat" w:cs="Times New Roman"/>
          <w:color w:val="000000"/>
          <w:sz w:val="17"/>
          <w:szCs w:val="17"/>
        </w:rPr>
        <w:t> или </w:t>
      </w:r>
      <w:r w:rsidRPr="008F36FC">
        <w:rPr>
          <w:rFonts w:ascii="Montserrat" w:eastAsia="Times New Roman" w:hAnsi="Montserrat" w:cs="Times New Roman"/>
          <w:b/>
          <w:bCs/>
          <w:color w:val="000000"/>
          <w:sz w:val="17"/>
        </w:rPr>
        <w:t>51-56-34</w:t>
      </w:r>
      <w:r w:rsidRPr="008F36FC">
        <w:rPr>
          <w:rFonts w:ascii="Montserrat" w:eastAsia="Times New Roman" w:hAnsi="Montserrat" w:cs="Times New Roman"/>
          <w:color w:val="000000"/>
          <w:sz w:val="17"/>
          <w:szCs w:val="17"/>
        </w:rPr>
        <w:t>, </w:t>
      </w:r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8F36FC">
        <w:rPr>
          <w:rFonts w:ascii="Montserrat" w:eastAsia="Times New Roman" w:hAnsi="Montserrat" w:cs="Times New Roman"/>
          <w:b/>
          <w:bCs/>
          <w:color w:val="000000"/>
          <w:sz w:val="17"/>
        </w:rPr>
        <w:t>8 (938) 209-11-16 - «Телефон доверия» </w:t>
      </w:r>
      <w:r w:rsidRPr="008F36FC">
        <w:rPr>
          <w:rFonts w:ascii="Montserrat" w:eastAsia="Times New Roman" w:hAnsi="Montserrat" w:cs="Times New Roman"/>
          <w:color w:val="000000"/>
          <w:sz w:val="17"/>
          <w:szCs w:val="17"/>
        </w:rPr>
        <w:t>(Обратная связь для сообщений о фактах коррупции Обращения граждан)</w:t>
      </w:r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8F36FC">
        <w:rPr>
          <w:rFonts w:ascii="Montserrat" w:eastAsia="Times New Roman" w:hAnsi="Montserrat" w:cs="Times New Roman"/>
          <w:color w:val="000000"/>
          <w:sz w:val="17"/>
          <w:szCs w:val="17"/>
        </w:rPr>
        <w:t xml:space="preserve">Телефон доверия </w:t>
      </w:r>
      <w:proofErr w:type="spellStart"/>
      <w:r w:rsidRPr="008F36FC">
        <w:rPr>
          <w:rFonts w:ascii="Montserrat" w:eastAsia="Times New Roman" w:hAnsi="Montserrat" w:cs="Times New Roman"/>
          <w:color w:val="000000"/>
          <w:sz w:val="17"/>
          <w:szCs w:val="17"/>
        </w:rPr>
        <w:t>Рособрнадзора</w:t>
      </w:r>
      <w:proofErr w:type="spellEnd"/>
      <w:r w:rsidRPr="008F36FC">
        <w:rPr>
          <w:rFonts w:ascii="Montserrat" w:eastAsia="Times New Roman" w:hAnsi="Montserrat" w:cs="Times New Roman"/>
          <w:color w:val="000000"/>
          <w:sz w:val="17"/>
          <w:szCs w:val="17"/>
        </w:rPr>
        <w:t xml:space="preserve"> по вопросам ЕГЭ: +7 (495) 104 68 38</w:t>
      </w:r>
    </w:p>
    <w:p w:rsidR="008F36FC" w:rsidRPr="008F36FC" w:rsidRDefault="008F36FC" w:rsidP="008F36FC">
      <w:pPr>
        <w:shd w:val="clear" w:color="auto" w:fill="FFFFFF"/>
        <w:spacing w:before="63" w:after="147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8F36FC">
        <w:rPr>
          <w:rFonts w:ascii="Montserrat" w:eastAsia="Times New Roman" w:hAnsi="Montserrat" w:cs="Times New Roman"/>
          <w:color w:val="000000"/>
          <w:sz w:val="17"/>
          <w:szCs w:val="17"/>
        </w:rPr>
        <w:t xml:space="preserve">Телефон "горячей линии" </w:t>
      </w:r>
      <w:proofErr w:type="spellStart"/>
      <w:r w:rsidRPr="008F36FC">
        <w:rPr>
          <w:rFonts w:ascii="Montserrat" w:eastAsia="Times New Roman" w:hAnsi="Montserrat" w:cs="Times New Roman"/>
          <w:color w:val="000000"/>
          <w:sz w:val="17"/>
          <w:szCs w:val="17"/>
        </w:rPr>
        <w:t>Рособрнадзора</w:t>
      </w:r>
      <w:proofErr w:type="spellEnd"/>
      <w:r w:rsidRPr="008F36FC">
        <w:rPr>
          <w:rFonts w:ascii="Montserrat" w:eastAsia="Times New Roman" w:hAnsi="Montserrat" w:cs="Times New Roman"/>
          <w:color w:val="000000"/>
          <w:sz w:val="17"/>
          <w:szCs w:val="17"/>
        </w:rPr>
        <w:t xml:space="preserve"> по вопросам ЕГЭ: +7 (495) 984 89 19</w:t>
      </w:r>
    </w:p>
    <w:tbl>
      <w:tblPr>
        <w:tblW w:w="67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4409"/>
        <w:gridCol w:w="2080"/>
      </w:tblGrid>
      <w:tr w:rsidR="008F36FC" w:rsidRPr="008F36FC" w:rsidTr="008F36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6FC" w:rsidRPr="008F36FC" w:rsidRDefault="008F36FC" w:rsidP="008F36FC">
            <w:pPr>
              <w:spacing w:before="63" w:after="14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36FC" w:rsidRPr="008F36FC" w:rsidRDefault="008F36FC" w:rsidP="008F36FC">
            <w:pPr>
              <w:spacing w:before="63" w:after="14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Горячая линия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36FC" w:rsidRPr="008F36FC" w:rsidRDefault="008F36FC" w:rsidP="008F36FC">
            <w:pPr>
              <w:spacing w:before="63" w:after="14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8F36FC" w:rsidRPr="008F36FC" w:rsidTr="008F36F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eastAsia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«ФЦТ» для ОИВ и РЦОИ</w:t>
            </w:r>
          </w:p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режим работы: с 01.03.2023 по 15.07.2023- круглосуточно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(800) 555-19-81</w:t>
            </w:r>
          </w:p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 (499)110-62-80</w:t>
            </w:r>
          </w:p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8F36FC">
                <w:rPr>
                  <w:rFonts w:ascii="Times New Roman" w:eastAsia="Times New Roman" w:hAnsi="Times New Roman" w:cs="Times New Roman"/>
                  <w:b/>
                  <w:bCs/>
                  <w:color w:val="306AFD"/>
                  <w:sz w:val="24"/>
                  <w:szCs w:val="24"/>
                </w:rPr>
                <w:t>ege.help@rustest.r</w:t>
              </w:r>
              <w:r w:rsidRPr="008F36FC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</w:rPr>
                <w:t>u</w:t>
              </w:r>
            </w:hyperlink>
          </w:p>
        </w:tc>
      </w:tr>
      <w:tr w:rsidR="008F36FC" w:rsidRPr="008F36FC" w:rsidTr="008F36F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eastAsia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eastAsia="Times New Roman" w:hAnsi="Times New Roman" w:cs="Times New Roman"/>
                <w:sz w:val="24"/>
                <w:szCs w:val="24"/>
              </w:rPr>
              <w:t>ФГБНУ «ФИПИ»</w:t>
            </w:r>
          </w:p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(только </w:t>
            </w:r>
            <w:r w:rsidRPr="008F36F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консультационной поддержки экспертов региональных предметных комиссий)</w:t>
            </w:r>
          </w:p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режим работы:</w:t>
            </w:r>
          </w:p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eastAsia="Times New Roman" w:hAnsi="Times New Roman" w:cs="Times New Roman"/>
                <w:sz w:val="24"/>
                <w:szCs w:val="24"/>
              </w:rPr>
              <w:t>■      </w:t>
            </w:r>
            <w:r w:rsidRPr="008F36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день проведения экзамена — с 9.00 до 20.00 МСК</w:t>
            </w:r>
          </w:p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eastAsia="Times New Roman" w:hAnsi="Times New Roman" w:cs="Times New Roman"/>
                <w:sz w:val="24"/>
                <w:szCs w:val="24"/>
              </w:rPr>
              <w:t>■      </w:t>
            </w:r>
            <w:r w:rsidRPr="008F36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следующий день после экзамена — с 8.00 до 20.00 МСК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 (495) 225-10-45</w:t>
            </w:r>
          </w:p>
        </w:tc>
      </w:tr>
      <w:tr w:rsidR="008F36FC" w:rsidRPr="008F36FC" w:rsidTr="008F36F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по вопросам дистанционного обучения на учебной платформе по подготовке специалистов, привлекаемых к ГИА</w:t>
            </w:r>
          </w:p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режим работы: с 01.03.2023 по 15.07.2023 — круглосуточно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(800) 555-19-81</w:t>
            </w:r>
          </w:p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 (499) 110-62-80</w:t>
            </w:r>
          </w:p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8F36FC">
                <w:rPr>
                  <w:rFonts w:ascii="Times New Roman" w:eastAsia="Times New Roman" w:hAnsi="Times New Roman" w:cs="Times New Roman"/>
                  <w:b/>
                  <w:bCs/>
                  <w:color w:val="306AFD"/>
                  <w:sz w:val="24"/>
                  <w:szCs w:val="24"/>
                </w:rPr>
                <w:t>ege.help@rustest.ru</w:t>
              </w:r>
            </w:hyperlink>
          </w:p>
        </w:tc>
      </w:tr>
      <w:tr w:rsidR="008F36FC" w:rsidRPr="008F36FC" w:rsidTr="008F36F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eastAsia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представителей ППЭ и пользователей портала </w:t>
            </w:r>
            <w:hyperlink r:id="rId31" w:history="1">
              <w:r w:rsidRPr="008F36FC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</w:rPr>
                <w:t>www.smotriege.ru</w:t>
              </w:r>
            </w:hyperlink>
            <w:r w:rsidRPr="008F36FC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видеонаблюдения</w:t>
            </w:r>
          </w:p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режим работы: с 7:30 до 19:00 по местному времени субъектов Российской Федерации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(800) 100-43-12</w:t>
            </w:r>
          </w:p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8F36FC">
                <w:rPr>
                  <w:rFonts w:ascii="Times New Roman" w:eastAsia="Times New Roman" w:hAnsi="Times New Roman" w:cs="Times New Roman"/>
                  <w:b/>
                  <w:bCs/>
                  <w:color w:val="306AFD"/>
                  <w:sz w:val="24"/>
                  <w:szCs w:val="24"/>
                </w:rPr>
                <w:t>help@smotriege.ru</w:t>
              </w:r>
            </w:hyperlink>
          </w:p>
        </w:tc>
      </w:tr>
      <w:tr w:rsidR="008F36FC" w:rsidRPr="008F36FC" w:rsidTr="008F36F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eastAsia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поддержка для ППЭ</w:t>
            </w:r>
          </w:p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режим работы:</w:t>
            </w:r>
          </w:p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 01.03.2023 08:00 </w:t>
            </w:r>
            <w:proofErr w:type="spellStart"/>
            <w:r w:rsidRPr="008F36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мск</w:t>
            </w:r>
            <w:proofErr w:type="spellEnd"/>
            <w:r w:rsidRPr="008F36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 04.07.2023 20:00 </w:t>
            </w:r>
            <w:proofErr w:type="spellStart"/>
            <w:r w:rsidRPr="008F36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мск</w:t>
            </w:r>
            <w:proofErr w:type="spellEnd"/>
            <w:r w:rsidRPr="008F36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- круглосуточно;</w:t>
            </w:r>
          </w:p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 04.09.2023 08:00 </w:t>
            </w:r>
            <w:proofErr w:type="spellStart"/>
            <w:r w:rsidRPr="008F36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мск</w:t>
            </w:r>
            <w:proofErr w:type="spellEnd"/>
            <w:r w:rsidRPr="008F36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 20.09.2023 20:00мск - круглосуточно.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 (499) 302-31-56</w:t>
            </w:r>
          </w:p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(800) 302-31-56</w:t>
            </w:r>
          </w:p>
          <w:p w:rsidR="008F36FC" w:rsidRPr="008F36FC" w:rsidRDefault="008F36FC" w:rsidP="008F36FC">
            <w:pPr>
              <w:spacing w:before="63"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8F36FC">
                <w:rPr>
                  <w:rFonts w:ascii="Times New Roman" w:eastAsia="Times New Roman" w:hAnsi="Times New Roman" w:cs="Times New Roman"/>
                  <w:b/>
                  <w:bCs/>
                  <w:color w:val="306AFD"/>
                  <w:sz w:val="24"/>
                  <w:szCs w:val="24"/>
                </w:rPr>
                <w:t>help-ppe@rustest.ru</w:t>
              </w:r>
            </w:hyperlink>
          </w:p>
        </w:tc>
      </w:tr>
    </w:tbl>
    <w:p w:rsidR="004E43E3" w:rsidRDefault="004E43E3"/>
    <w:sectPr w:rsidR="004E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6FC"/>
    <w:rsid w:val="004E43E3"/>
    <w:rsid w:val="008F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F36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F36F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8F36FC"/>
    <w:rPr>
      <w:b/>
      <w:bCs/>
    </w:rPr>
  </w:style>
  <w:style w:type="paragraph" w:styleId="a4">
    <w:name w:val="Normal (Web)"/>
    <w:basedOn w:val="a"/>
    <w:uiPriority w:val="99"/>
    <w:unhideWhenUsed/>
    <w:rsid w:val="008F3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F36FC"/>
    <w:rPr>
      <w:color w:val="0000FF"/>
      <w:u w:val="single"/>
    </w:rPr>
  </w:style>
  <w:style w:type="character" w:styleId="a6">
    <w:name w:val="Emphasis"/>
    <w:basedOn w:val="a0"/>
    <w:uiPriority w:val="20"/>
    <w:qFormat/>
    <w:rsid w:val="008F36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5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minobr.ru/files/52/%D0%A1%D0%98%D0%A6%20(1)%2010.04.2025%2014-20.pdf" TargetMode="External"/><Relationship Id="rId13" Type="http://schemas.openxmlformats.org/officeDocument/2006/relationships/hyperlink" Target="https://dagminobr.ru/files/52/%D0%A0%D0%B5%D0%B3%D0%BB%D0%B0%D0%BC%D0%B5%D0%BD%D1%82%20%D0%BF%D1%80%D0%BE%D0%B2%D0%B5%D0%B4%D0%B5%D0%BD%D0%B8%D1%8F%20%D0%9E%D0%93%D0%AD%20%D0%B2%20%D0%9F%D0%9F%D0%AD_compressed%20(1).pdf" TargetMode="External"/><Relationship Id="rId18" Type="http://schemas.openxmlformats.org/officeDocument/2006/relationships/hyperlink" Target="https://dagminobr.ru/files/52/%D0%9E%20%D0%B2%D0%BD%D0%B5%D1%81%D0%B5%D0%BD%D0%B8%D0%B8%20%D0%B8%D0%B7%D0%BC%D0%B5%D0%BD%D0%B5%D0%BD%D0%B8%D0%B9%20%D0%BC%D0%B5%D1%81%D1%82%20%D1%80%D0%B5%D0%B3%D0%B8%D1%81%D1%82%D1%80%D0%B0%D1%86%D0%B8%D0%B8.pdf" TargetMode="External"/><Relationship Id="rId26" Type="http://schemas.openxmlformats.org/officeDocument/2006/relationships/hyperlink" Target="https://dagminobr.ru/files/52/%D0%BF%D0%BE%D1%80%D1%8F%D0%B4%D0%BE%D0%BA%20%D0%B8%D0%BD%D1%84%D0%BE%D1%80%D0%BC%D0%B8%D1%80%D0%BE%D0%B2%D0%B0%D0%BD%D0%B8%D1%8F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agminobr.ru/files/52/%D0%BF%D1%80%D0%B8%D0%BA%D0%B0%D0%B7%20(27)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agminobr.ru/files/52/%D0%BB%D0%B8%D1%86%D0%B0,%20%D0%B7%D0%B0%D0%B4%D0%B5%D0%B9%D1%81%D1%82%D0%B2%D0%BE%D0%B2%D0%B0%D0%BD%D0%BD%D1%8B%D0%B5%20%D0%BD%D0%B0%20%D0%95%D0%93%D0%AD%2030.04.2025%2017-29.pdf" TargetMode="External"/><Relationship Id="rId12" Type="http://schemas.openxmlformats.org/officeDocument/2006/relationships/hyperlink" Target="https://dagminobr.ru/files/52/%D0%BF%D1%80%D0%B8%D0%BA%D0%B0%D0%B7%20(32).pdf" TargetMode="External"/><Relationship Id="rId17" Type="http://schemas.openxmlformats.org/officeDocument/2006/relationships/hyperlink" Target="https://dagminobr.ru/files/52/%D0%A2%D1%80%D0%B5%D0%BD%D0%B8%D1%80%D0%BE%D0%B2%D0%BE%D1%87%D0%BD%D1%8B%D0%B5%20%D0%BC%D0%B5%D1%80%D0%BE%D0%BF%D1%80%D0%B8%D1%8F%D1%82%D0%B8%D1%8F.pdf" TargetMode="External"/><Relationship Id="rId25" Type="http://schemas.openxmlformats.org/officeDocument/2006/relationships/hyperlink" Target="https://dagminobr.ru/files/52/%D0%BE%20%D1%81%D1%80%D0%BE%D0%BA%D0%B0%D1%85%20%D1%80%D0%B5%D0%B0%D0%BB%D0%B8%D0%B7%D0%B0%D1%86%D0%B8%D0%B8.pdf" TargetMode="External"/><Relationship Id="rId33" Type="http://schemas.openxmlformats.org/officeDocument/2006/relationships/hyperlink" Target="mailto:help-ppe@rustes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agminobr.ru/files/52/%D0%BF%D1%80%D0%B8%D0%BA%D0%B0%D0%B7%20%D0%BF%D0%BE%20%D0%B4%D0%BE%D1%81%D1%80%D0%BE%D1%87%20%D0%BF%D0%B5%D1%80%D0%B8%D0%BE%D0%B4%D1%83.pdf" TargetMode="External"/><Relationship Id="rId20" Type="http://schemas.openxmlformats.org/officeDocument/2006/relationships/hyperlink" Target="https://dagminobr.ru/files/52/%D0%9F%D1%80%D0%B8%D0%BA%D0%B0%D0%B7%20%D0%9C%D0%B0%D0%B4%D0%B8%D0%BD%D0%B0.pdf" TargetMode="External"/><Relationship Id="rId29" Type="http://schemas.openxmlformats.org/officeDocument/2006/relationships/hyperlink" Target="mailto:ege.help@rustest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dagminobr.ru/files/52/%D0%BF%D1%80%D0%B8%D0%BA%D0%B0%D0%B7%20%D0%BF%D1%80%D0%B5%D0%B4%D0%BC%D0%B5%D1%82%D0%BD%D1%8B%D0%B5%20%D0%BA%D0%BE%D0%BC%D0%B8%D1%81%D1%81%D0%B8%D0%B8%202.pdf" TargetMode="External"/><Relationship Id="rId11" Type="http://schemas.openxmlformats.org/officeDocument/2006/relationships/hyperlink" Target="https://dagminobr.ru/files/52/%D0%93%D1%80%D0%B0%D1%84%D0%B8%D0%BA%20%D0%B0%D0%BF%D0%B5%D0%BB%D0%BB%D1%8F%D1%86%D0%B8%D0%B9.pdf" TargetMode="External"/><Relationship Id="rId24" Type="http://schemas.openxmlformats.org/officeDocument/2006/relationships/hyperlink" Target="https://dagminobr.ru/files/52/%D1%84%D0%BE%D1%80%D0%BC%D0%B8%D1%80%D0%BE%D0%B2%D0%B0%D0%BD%D0%B8%D0%B5%20%D0%A0%D0%98%D0%A1%20%D0%A0%D0%94.pdf" TargetMode="External"/><Relationship Id="rId32" Type="http://schemas.openxmlformats.org/officeDocument/2006/relationships/hyperlink" Target="mailto:help@smotriege.ru" TargetMode="External"/><Relationship Id="rId5" Type="http://schemas.openxmlformats.org/officeDocument/2006/relationships/hyperlink" Target="https://dagminobr.ru/files/52/%D0%BC%D0%B5%D1%81%D1%82%D0%B0%20%D1%80%D0%B0%D1%81%D0%BF%D0%BE%D0%BB%D0%BE%D0%B6%D0%B5%D0%BD%D0%B8%D1%8F%20%D0%9F%D0%9F%D0%AD.pdf" TargetMode="External"/><Relationship Id="rId15" Type="http://schemas.openxmlformats.org/officeDocument/2006/relationships/hyperlink" Target="https://dagminobr.ru/files/52/%D0%95%D0%93%D0%AD%20%D0%B4%D0%BB%D1%8F%20%D1%80%D0%BE%D0%B4%D0%B8%D1%82%D0%B5%D0%BB%D0%B5%D0%B9.pdf" TargetMode="External"/><Relationship Id="rId23" Type="http://schemas.openxmlformats.org/officeDocument/2006/relationships/hyperlink" Target="https://dagminobr.ru/files/52/%D0%9F%D0%BE%D1%80%D1%8F%D0%B4%D0%BE%D0%BA%20%D1%80%D0%B5%D0%B3%D0%B8%D1%81%D1%82%D1%80%D0%B0%D1%86%D0%B8%D0%B8.pdf" TargetMode="External"/><Relationship Id="rId28" Type="http://schemas.openxmlformats.org/officeDocument/2006/relationships/hyperlink" Target="https://serg.siteuo.ru/documents/362" TargetMode="External"/><Relationship Id="rId10" Type="http://schemas.openxmlformats.org/officeDocument/2006/relationships/hyperlink" Target="https://dagminobr.ru/files/52/%D0%BC%D0%B0%D0%B4%D0%B8%D0%BD%D0%B01%2010.04.2025%2014-21.pdf" TargetMode="External"/><Relationship Id="rId19" Type="http://schemas.openxmlformats.org/officeDocument/2006/relationships/hyperlink" Target="https://dagminobr.ru/files/52/%D0%9E%D0%B1%20%D1%83%D1%82%D0%B2%D0%B5%D1%80%D0%B6%D0%B4%D0%B5%D0%BD%D0%B8%D0%B8%20%D0%BC%D0%B5%D1%81%D1%82%20%D0%98%D0%A1%2011%20%D0%B2%20%D0%B4%D0%BE%D0%BF%20%D0%BF%D0%B5%D1%80%D0%B8%D0%BE%D0%B4.pdf" TargetMode="External"/><Relationship Id="rId31" Type="http://schemas.openxmlformats.org/officeDocument/2006/relationships/hyperlink" Target="http://www.smotriege.ru/" TargetMode="External"/><Relationship Id="rId4" Type="http://schemas.openxmlformats.org/officeDocument/2006/relationships/hyperlink" Target="https://sh-ajmaumaxinskaya-r82.gosweb.gosuslugi.ru/netcat_files/userfiles/2/Pismo_Rosobrnadzora_ot_13.03.2025_04-78_razyasneniya_ob_osobennostyah_provedeniya_GIA-9_GIA-11_v_2025_godu.pdf" TargetMode="External"/><Relationship Id="rId9" Type="http://schemas.openxmlformats.org/officeDocument/2006/relationships/hyperlink" Target="https://dagminobr.ru/files/52/%D0%A1%D0%BA%D0%B0%D0%BD%20%D0%BF%D1%80%D0%B8%D0%BA%D0%B0%D0%B7%D0%B0%20(4)%2010.04.2025%2014-20.pdf" TargetMode="External"/><Relationship Id="rId14" Type="http://schemas.openxmlformats.org/officeDocument/2006/relationships/hyperlink" Target="https://dagminobr.ru/files/52/%D0%9F%D0%BE%D0%BB%D0%BE%D0%B6%D0%B5%D0%BD%D0%B8%D0%B5%20%D0%BE%20%D1%80%D0%B0%D0%B1%D0%BE%D1%82%D0%B5%20%D0%90%D0%9A.pdf" TargetMode="External"/><Relationship Id="rId22" Type="http://schemas.openxmlformats.org/officeDocument/2006/relationships/hyperlink" Target="https://dagminobr.ru/files/52/%D0%BF%D1%80%D0%B8%D0%BA%D0%B0%D0%B7%20%D0%BE%D0%B1%20%D1%83%D1%82%D0%B2%D0%B5%D1%80%D0%B6%D0%B4%D0%B5%D0%BD%D0%B8%D0%B8%20%D1%81%D1%80%D0%BE%D0%BA%D0%BE%D0%B2%20%D0%B8%D1%82%D0%BE%D0%B3%D0%BE%D0%B2%D0%BE%D0%B3%D0%BE%20%D1%81%D0%BE%D0%B1%D0%B5%D1%81%D0%B5%D0%B4%D0%BE%D0%B2%D0%B0%D0%BD%D0%B8%D1%8F.pdf" TargetMode="External"/><Relationship Id="rId27" Type="http://schemas.openxmlformats.org/officeDocument/2006/relationships/hyperlink" Target="https://dagminobr.ru/files/52/%D0%BF%D0%BE%D1%80%D1%8F%D0%B4%D0%BE%D0%BA%20%D0%98%D0%A1%2011.pdf" TargetMode="External"/><Relationship Id="rId30" Type="http://schemas.openxmlformats.org/officeDocument/2006/relationships/hyperlink" Target="mailto:ege.help@rustes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1957</Words>
  <Characters>11155</Characters>
  <Application>Microsoft Office Word</Application>
  <DocSecurity>0</DocSecurity>
  <Lines>92</Lines>
  <Paragraphs>26</Paragraphs>
  <ScaleCrop>false</ScaleCrop>
  <Company>Microsoft</Company>
  <LinksUpToDate>false</LinksUpToDate>
  <CharactersWithSpaces>13086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2025-05-15T08:53:00Z</dcterms:created>
  <dcterms:modified xsi:type="dcterms:W3CDTF">2025-05-15T08:54:00Z</dcterms:modified>
</cp:coreProperties>
</file>